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878" w:rsidRDefault="00946878" w:rsidP="00946878">
      <w:pPr>
        <w:tabs>
          <w:tab w:val="center" w:pos="4323"/>
          <w:tab w:val="left" w:pos="7005"/>
        </w:tabs>
        <w:ind w:left="-426"/>
        <w:jc w:val="center"/>
        <w:rPr>
          <w:b/>
          <w:color w:val="000000" w:themeColor="text1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bookmarkStart w:id="0" w:name="_GoBack"/>
      <w:bookmarkEnd w:id="0"/>
      <w:r>
        <w:rPr>
          <w:b/>
          <w:color w:val="000000" w:themeColor="text1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T.C.</w:t>
      </w:r>
    </w:p>
    <w:p w:rsidR="00946878" w:rsidRDefault="00946878" w:rsidP="00946878">
      <w:pPr>
        <w:tabs>
          <w:tab w:val="center" w:pos="4323"/>
          <w:tab w:val="left" w:pos="7005"/>
        </w:tabs>
        <w:ind w:left="-426"/>
        <w:jc w:val="center"/>
        <w:rPr>
          <w:b/>
          <w:color w:val="000000" w:themeColor="text1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b/>
          <w:color w:val="000000" w:themeColor="text1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HASAN KALYONCU ÜNİVERSİTESİ</w:t>
      </w:r>
    </w:p>
    <w:p w:rsidR="00946878" w:rsidRDefault="00946878" w:rsidP="00946878">
      <w:pPr>
        <w:tabs>
          <w:tab w:val="center" w:pos="4323"/>
          <w:tab w:val="left" w:pos="7005"/>
        </w:tabs>
        <w:ind w:left="-426"/>
        <w:jc w:val="center"/>
        <w:rPr>
          <w:b/>
          <w:color w:val="000000" w:themeColor="text1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b/>
          <w:color w:val="000000" w:themeColor="text1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MESLEK YÜKSEKOKULU</w:t>
      </w:r>
    </w:p>
    <w:p w:rsidR="00946878" w:rsidRDefault="00946878" w:rsidP="00946878">
      <w:pPr>
        <w:tabs>
          <w:tab w:val="center" w:pos="4323"/>
          <w:tab w:val="left" w:pos="7005"/>
        </w:tabs>
        <w:ind w:left="-426"/>
        <w:jc w:val="center"/>
        <w:rPr>
          <w:b/>
          <w:color w:val="000000" w:themeColor="text1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b/>
          <w:color w:val="000000" w:themeColor="text1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ADALET PROGRAMI</w:t>
      </w:r>
    </w:p>
    <w:p w:rsidR="00946878" w:rsidRDefault="00946878" w:rsidP="00946878">
      <w:pPr>
        <w:tabs>
          <w:tab w:val="center" w:pos="4323"/>
          <w:tab w:val="left" w:pos="7005"/>
        </w:tabs>
        <w:ind w:left="-426"/>
        <w:jc w:val="center"/>
        <w:rPr>
          <w:b/>
          <w:color w:val="000000" w:themeColor="text1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b/>
          <w:color w:val="000000" w:themeColor="text1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2021-2022 EĞİTİM ÖĞRETİM YILI BAHAR DÖNEMİ VİZE TAKVİMİ</w:t>
      </w:r>
    </w:p>
    <w:p w:rsidR="00946878" w:rsidRDefault="00384A4A" w:rsidP="00613F46">
      <w:pPr>
        <w:tabs>
          <w:tab w:val="center" w:pos="4323"/>
          <w:tab w:val="left" w:pos="7005"/>
        </w:tabs>
        <w:ind w:left="-426"/>
        <w:rPr>
          <w:b/>
          <w:color w:val="000000" w:themeColor="text1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b/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3910330</wp:posOffset>
                </wp:positionH>
                <wp:positionV relativeFrom="paragraph">
                  <wp:posOffset>220980</wp:posOffset>
                </wp:positionV>
                <wp:extent cx="1257300" cy="409575"/>
                <wp:effectExtent l="0" t="0" r="19050" b="28575"/>
                <wp:wrapTight wrapText="bothSides">
                  <wp:wrapPolygon edited="0">
                    <wp:start x="0" y="0"/>
                    <wp:lineTo x="0" y="22102"/>
                    <wp:lineTo x="21600" y="22102"/>
                    <wp:lineTo x="21600" y="0"/>
                    <wp:lineTo x="0" y="0"/>
                  </wp:wrapPolygon>
                </wp:wrapTight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409575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4A4A" w:rsidRPr="00384A4A" w:rsidRDefault="00384A4A" w:rsidP="00384A4A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84A4A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2.SINIF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3" o:spid="_x0000_s1026" style="position:absolute;left:0;text-align:left;margin-left:307.9pt;margin-top:17.4pt;width:99pt;height:32.2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" fillcolor="lime" strokecolor="#1f4d78 [1604]" strokeweight="1pt">
                <v:textbox>
                  <w:txbxContent>
                    <w:p w:rsidR="00384A4A" w:rsidRPr="00384A4A" w:rsidRDefault="00384A4A" w:rsidP="00384A4A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84A4A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2.SINIF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3A4940">
        <w:rPr>
          <w:b/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1281430</wp:posOffset>
                </wp:positionH>
                <wp:positionV relativeFrom="paragraph">
                  <wp:posOffset>249555</wp:posOffset>
                </wp:positionV>
                <wp:extent cx="1371600" cy="381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81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4940" w:rsidRPr="003A4940" w:rsidRDefault="003A4940" w:rsidP="003A4940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A4940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1.SINIF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2" o:spid="_x0000_s1027" style="position:absolute;left:0;text-align:left;margin-left:100.9pt;margin-top:19.65pt;width:108pt;height:30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" fillcolor="yellow" strokecolor="#1f4d78 [1604]" strokeweight="1pt">
                <v:textbox>
                  <w:txbxContent>
                    <w:p w:rsidR="003A4940" w:rsidRPr="003A4940" w:rsidRDefault="003A4940" w:rsidP="003A4940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A4940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1.SINIF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946878">
        <w:rPr>
          <w:b/>
          <w:color w:val="000000" w:themeColor="text1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  <w:t xml:space="preserve">       </w:t>
      </w:r>
    </w:p>
    <w:tbl>
      <w:tblPr>
        <w:tblStyle w:val="TabloKlavuzu"/>
        <w:tblpPr w:leftFromText="141" w:rightFromText="141" w:vertAnchor="page" w:horzAnchor="margin" w:tblpXSpec="center" w:tblpY="5311"/>
        <w:tblW w:w="10627" w:type="dxa"/>
        <w:tblLayout w:type="fixed"/>
        <w:tblLook w:val="04A0" w:firstRow="1" w:lastRow="0" w:firstColumn="1" w:lastColumn="0" w:noHBand="0" w:noVBand="1"/>
      </w:tblPr>
      <w:tblGrid>
        <w:gridCol w:w="1555"/>
        <w:gridCol w:w="2346"/>
        <w:gridCol w:w="2048"/>
        <w:gridCol w:w="1984"/>
        <w:gridCol w:w="2694"/>
      </w:tblGrid>
      <w:tr w:rsidR="00115F49" w:rsidTr="00115F49">
        <w:trPr>
          <w:trHeight w:val="555"/>
        </w:trPr>
        <w:tc>
          <w:tcPr>
            <w:tcW w:w="1555" w:type="dxa"/>
            <w:vMerge w:val="restart"/>
          </w:tcPr>
          <w:p w:rsidR="00115F49" w:rsidRDefault="00115F49" w:rsidP="00946878"/>
          <w:p w:rsidR="00115F49" w:rsidRDefault="00115F49" w:rsidP="00946878"/>
          <w:p w:rsidR="00115F49" w:rsidRDefault="00115F49" w:rsidP="00946878"/>
          <w:p w:rsidR="00115F49" w:rsidRDefault="00115F49" w:rsidP="00946878"/>
          <w:p w:rsidR="00A00CF1" w:rsidRDefault="00115F49" w:rsidP="00946878">
            <w:r>
              <w:t>21 Mart 2022</w:t>
            </w:r>
          </w:p>
          <w:p w:rsidR="00115F49" w:rsidRPr="00613F46" w:rsidRDefault="00A00CF1" w:rsidP="00946878">
            <w:r>
              <w:t>Pazartesi</w:t>
            </w:r>
            <w:r w:rsidR="00115F49">
              <w:t xml:space="preserve"> </w:t>
            </w:r>
          </w:p>
        </w:tc>
        <w:tc>
          <w:tcPr>
            <w:tcW w:w="2346" w:type="dxa"/>
            <w:shd w:val="clear" w:color="auto" w:fill="FFFF00"/>
          </w:tcPr>
          <w:p w:rsidR="00115F49" w:rsidRDefault="00115F49" w:rsidP="00946878">
            <w:r>
              <w:t xml:space="preserve">09:00 </w:t>
            </w:r>
          </w:p>
          <w:p w:rsidR="00115F49" w:rsidRDefault="00115F49" w:rsidP="00946878">
            <w:r w:rsidRPr="003A0CF3">
              <w:rPr>
                <w:highlight w:val="yellow"/>
              </w:rPr>
              <w:t>Feas112Lab</w:t>
            </w:r>
          </w:p>
        </w:tc>
        <w:tc>
          <w:tcPr>
            <w:tcW w:w="2048" w:type="dxa"/>
            <w:tcBorders>
              <w:right w:val="single" w:sz="12" w:space="0" w:color="auto"/>
            </w:tcBorders>
            <w:shd w:val="clear" w:color="auto" w:fill="FFFF00"/>
          </w:tcPr>
          <w:p w:rsidR="00C02244" w:rsidRDefault="00C02244" w:rsidP="00946878">
            <w:pPr>
              <w:rPr>
                <w:highlight w:val="yellow"/>
              </w:rPr>
            </w:pPr>
          </w:p>
          <w:p w:rsidR="00115F49" w:rsidRDefault="00115F49" w:rsidP="003A4940">
            <w:r w:rsidRPr="003C6E9C">
              <w:rPr>
                <w:highlight w:val="yellow"/>
              </w:rPr>
              <w:t>Klavye E. II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00FF00"/>
          </w:tcPr>
          <w:p w:rsidR="00115F49" w:rsidRDefault="00115F49" w:rsidP="00946878">
            <w:pPr>
              <w:ind w:right="33"/>
            </w:pPr>
            <w:r>
              <w:t xml:space="preserve">13:00 </w:t>
            </w:r>
          </w:p>
          <w:p w:rsidR="00115F49" w:rsidRPr="003A0CF3" w:rsidRDefault="00115F49" w:rsidP="00946878">
            <w:pPr>
              <w:ind w:right="33"/>
            </w:pPr>
            <w:r w:rsidRPr="003C6E9C">
              <w:rPr>
                <w:highlight w:val="green"/>
              </w:rPr>
              <w:t>Feas112Lab</w:t>
            </w:r>
          </w:p>
          <w:p w:rsidR="00115F49" w:rsidRDefault="00115F49" w:rsidP="00946878"/>
          <w:p w:rsidR="00115F49" w:rsidRDefault="00115F49" w:rsidP="00946878"/>
        </w:tc>
        <w:tc>
          <w:tcPr>
            <w:tcW w:w="2694" w:type="dxa"/>
            <w:shd w:val="clear" w:color="auto" w:fill="00FF00"/>
          </w:tcPr>
          <w:p w:rsidR="00C02244" w:rsidRDefault="00C02244" w:rsidP="00946878">
            <w:pPr>
              <w:ind w:right="1171"/>
              <w:rPr>
                <w:highlight w:val="green"/>
              </w:rPr>
            </w:pPr>
          </w:p>
          <w:p w:rsidR="00115F49" w:rsidRDefault="00115F49" w:rsidP="00946878">
            <w:pPr>
              <w:ind w:right="1171"/>
            </w:pPr>
            <w:r w:rsidRPr="003C6E9C">
              <w:rPr>
                <w:highlight w:val="green"/>
              </w:rPr>
              <w:t>Klavye E. IV</w:t>
            </w:r>
          </w:p>
          <w:p w:rsidR="00115F49" w:rsidRDefault="00115F49" w:rsidP="00946878">
            <w:pPr>
              <w:ind w:right="1171"/>
            </w:pPr>
          </w:p>
          <w:p w:rsidR="00115F49" w:rsidRDefault="00115F49" w:rsidP="00946878">
            <w:pPr>
              <w:ind w:right="1171"/>
            </w:pPr>
          </w:p>
          <w:p w:rsidR="00115F49" w:rsidRDefault="00115F49" w:rsidP="00946878">
            <w:pPr>
              <w:ind w:right="1171"/>
            </w:pPr>
          </w:p>
        </w:tc>
      </w:tr>
      <w:tr w:rsidR="00115F49" w:rsidTr="00384A4A">
        <w:trPr>
          <w:trHeight w:val="555"/>
        </w:trPr>
        <w:tc>
          <w:tcPr>
            <w:tcW w:w="1555" w:type="dxa"/>
            <w:vMerge/>
          </w:tcPr>
          <w:p w:rsidR="00115F49" w:rsidRDefault="00115F49" w:rsidP="00946878"/>
        </w:tc>
        <w:tc>
          <w:tcPr>
            <w:tcW w:w="2346" w:type="dxa"/>
            <w:shd w:val="clear" w:color="auto" w:fill="FFFF00"/>
          </w:tcPr>
          <w:p w:rsidR="00115F49" w:rsidRDefault="00115F49" w:rsidP="00946878">
            <w:r>
              <w:t>14:00-15:30</w:t>
            </w:r>
          </w:p>
          <w:p w:rsidR="00115F49" w:rsidRDefault="00115F49" w:rsidP="00946878">
            <w:r>
              <w:t>OYS</w:t>
            </w:r>
          </w:p>
        </w:tc>
        <w:tc>
          <w:tcPr>
            <w:tcW w:w="2048" w:type="dxa"/>
            <w:tcBorders>
              <w:right w:val="single" w:sz="12" w:space="0" w:color="auto"/>
            </w:tcBorders>
            <w:shd w:val="clear" w:color="auto" w:fill="FFFF00"/>
          </w:tcPr>
          <w:p w:rsidR="00115F49" w:rsidRDefault="00115F49" w:rsidP="00946878">
            <w:pPr>
              <w:rPr>
                <w:highlight w:val="yellow"/>
              </w:rPr>
            </w:pPr>
            <w:r>
              <w:rPr>
                <w:highlight w:val="yellow"/>
              </w:rPr>
              <w:t>Türk Dili II</w:t>
            </w:r>
          </w:p>
          <w:p w:rsidR="00115F49" w:rsidRPr="003C6E9C" w:rsidRDefault="00115F49" w:rsidP="00946878">
            <w:pPr>
              <w:rPr>
                <w:highlight w:val="yellow"/>
              </w:rPr>
            </w:pPr>
            <w:r>
              <w:rPr>
                <w:highlight w:val="yellow"/>
              </w:rPr>
              <w:t>AİİT II</w:t>
            </w: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00FF00"/>
          </w:tcPr>
          <w:p w:rsidR="00115F49" w:rsidRDefault="00115F49" w:rsidP="00946878">
            <w:pPr>
              <w:ind w:right="33"/>
            </w:pPr>
          </w:p>
        </w:tc>
        <w:tc>
          <w:tcPr>
            <w:tcW w:w="2694" w:type="dxa"/>
            <w:shd w:val="clear" w:color="auto" w:fill="00FF00"/>
          </w:tcPr>
          <w:p w:rsidR="00115F49" w:rsidRPr="003C6E9C" w:rsidRDefault="00115F49" w:rsidP="00946878">
            <w:pPr>
              <w:ind w:right="1171"/>
              <w:rPr>
                <w:highlight w:val="green"/>
              </w:rPr>
            </w:pPr>
          </w:p>
        </w:tc>
      </w:tr>
      <w:tr w:rsidR="00115F49" w:rsidTr="003A4940">
        <w:trPr>
          <w:trHeight w:val="825"/>
        </w:trPr>
        <w:tc>
          <w:tcPr>
            <w:tcW w:w="1555" w:type="dxa"/>
            <w:vMerge/>
          </w:tcPr>
          <w:p w:rsidR="00115F49" w:rsidRDefault="00115F49" w:rsidP="00946878"/>
        </w:tc>
        <w:tc>
          <w:tcPr>
            <w:tcW w:w="2346" w:type="dxa"/>
            <w:shd w:val="clear" w:color="auto" w:fill="FFFF00"/>
          </w:tcPr>
          <w:p w:rsidR="00115F49" w:rsidRDefault="00115F49" w:rsidP="003A4940">
            <w:r>
              <w:t>16:00</w:t>
            </w:r>
          </w:p>
          <w:p w:rsidR="00115F49" w:rsidRDefault="00115F49" w:rsidP="003A4940">
            <w:r w:rsidRPr="00947F0F">
              <w:rPr>
                <w:highlight w:val="yellow"/>
              </w:rPr>
              <w:t>HEAS312</w:t>
            </w:r>
          </w:p>
        </w:tc>
        <w:tc>
          <w:tcPr>
            <w:tcW w:w="2048" w:type="dxa"/>
            <w:tcBorders>
              <w:right w:val="single" w:sz="12" w:space="0" w:color="auto"/>
            </w:tcBorders>
            <w:shd w:val="clear" w:color="auto" w:fill="FFFF00"/>
          </w:tcPr>
          <w:p w:rsidR="00115F49" w:rsidRDefault="00115F49" w:rsidP="003A4940">
            <w:r w:rsidRPr="003C6E9C">
              <w:rPr>
                <w:highlight w:val="yellow"/>
              </w:rPr>
              <w:t>Medeni Hukuk</w:t>
            </w:r>
            <w:r>
              <w:t xml:space="preserve"> </w:t>
            </w:r>
          </w:p>
          <w:p w:rsidR="00115F49" w:rsidRPr="003C6E9C" w:rsidRDefault="00115F49" w:rsidP="00946878">
            <w:pPr>
              <w:rPr>
                <w:highlight w:val="yellow"/>
              </w:rPr>
            </w:pPr>
          </w:p>
        </w:tc>
        <w:tc>
          <w:tcPr>
            <w:tcW w:w="1984" w:type="dxa"/>
            <w:tcBorders>
              <w:left w:val="single" w:sz="12" w:space="0" w:color="auto"/>
            </w:tcBorders>
            <w:shd w:val="clear" w:color="auto" w:fill="00FF00"/>
          </w:tcPr>
          <w:p w:rsidR="00115F49" w:rsidRDefault="00115F49" w:rsidP="003A4940">
            <w:r>
              <w:t>11:00</w:t>
            </w:r>
          </w:p>
          <w:p w:rsidR="00115F49" w:rsidRDefault="00115F49" w:rsidP="003A4940">
            <w:pPr>
              <w:ind w:right="33"/>
            </w:pPr>
            <w:r w:rsidRPr="003C6E9C">
              <w:rPr>
                <w:highlight w:val="green"/>
              </w:rPr>
              <w:t>Derslik11</w:t>
            </w:r>
          </w:p>
        </w:tc>
        <w:tc>
          <w:tcPr>
            <w:tcW w:w="2694" w:type="dxa"/>
            <w:shd w:val="clear" w:color="auto" w:fill="00FF00"/>
          </w:tcPr>
          <w:p w:rsidR="00115F49" w:rsidRPr="003C6E9C" w:rsidRDefault="00115F49" w:rsidP="00946878">
            <w:pPr>
              <w:ind w:right="1171"/>
              <w:rPr>
                <w:highlight w:val="green"/>
              </w:rPr>
            </w:pPr>
            <w:r w:rsidRPr="003C6E9C">
              <w:rPr>
                <w:highlight w:val="green"/>
              </w:rPr>
              <w:t>Avukatlık ve Noterlik Mevzuatı</w:t>
            </w:r>
          </w:p>
        </w:tc>
      </w:tr>
      <w:tr w:rsidR="00946878" w:rsidTr="003A4940">
        <w:trPr>
          <w:trHeight w:val="833"/>
        </w:trPr>
        <w:tc>
          <w:tcPr>
            <w:tcW w:w="1555" w:type="dxa"/>
            <w:tcBorders>
              <w:top w:val="single" w:sz="12" w:space="0" w:color="auto"/>
            </w:tcBorders>
          </w:tcPr>
          <w:p w:rsidR="00946878" w:rsidRDefault="00946878" w:rsidP="00946878">
            <w:r>
              <w:t xml:space="preserve">22 Mart 2022 </w:t>
            </w:r>
          </w:p>
          <w:p w:rsidR="00A00CF1" w:rsidRDefault="00A00CF1" w:rsidP="00946878">
            <w:r>
              <w:t>Salı</w:t>
            </w:r>
          </w:p>
          <w:p w:rsidR="00946878" w:rsidRDefault="00946878" w:rsidP="00946878"/>
        </w:tc>
        <w:tc>
          <w:tcPr>
            <w:tcW w:w="2346" w:type="dxa"/>
            <w:tcBorders>
              <w:top w:val="single" w:sz="12" w:space="0" w:color="auto"/>
            </w:tcBorders>
            <w:shd w:val="clear" w:color="auto" w:fill="FFFF00"/>
          </w:tcPr>
          <w:p w:rsidR="00946878" w:rsidRDefault="00946878" w:rsidP="00946878"/>
          <w:p w:rsidR="00946878" w:rsidRDefault="00946878" w:rsidP="00946878">
            <w:r>
              <w:t>10:00</w:t>
            </w:r>
          </w:p>
          <w:p w:rsidR="00946878" w:rsidRDefault="00946878" w:rsidP="00946878">
            <w:r w:rsidRPr="00E24867">
              <w:rPr>
                <w:highlight w:val="yellow"/>
              </w:rPr>
              <w:t>FTR103</w:t>
            </w:r>
          </w:p>
        </w:tc>
        <w:tc>
          <w:tcPr>
            <w:tcW w:w="204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00"/>
          </w:tcPr>
          <w:p w:rsidR="00946878" w:rsidRPr="003C6E9C" w:rsidRDefault="00946878" w:rsidP="00946878">
            <w:pPr>
              <w:rPr>
                <w:highlight w:val="yellow"/>
              </w:rPr>
            </w:pPr>
          </w:p>
          <w:p w:rsidR="00946878" w:rsidRPr="003C6E9C" w:rsidRDefault="00946878" w:rsidP="00946878">
            <w:pPr>
              <w:jc w:val="left"/>
              <w:rPr>
                <w:highlight w:val="yellow"/>
              </w:rPr>
            </w:pPr>
            <w:r w:rsidRPr="003C6E9C">
              <w:rPr>
                <w:highlight w:val="yellow"/>
              </w:rPr>
              <w:t>Yazı İşleri Mevzuatı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</w:tcBorders>
            <w:shd w:val="clear" w:color="auto" w:fill="00FF00"/>
          </w:tcPr>
          <w:p w:rsidR="00946878" w:rsidRDefault="00946878" w:rsidP="00946878"/>
          <w:p w:rsidR="00946878" w:rsidRDefault="00946878" w:rsidP="00946878">
            <w:r>
              <w:t>11:00</w:t>
            </w:r>
          </w:p>
          <w:p w:rsidR="00946878" w:rsidRDefault="00946878" w:rsidP="00946878">
            <w:r w:rsidRPr="003C6E9C">
              <w:rPr>
                <w:highlight w:val="green"/>
              </w:rPr>
              <w:t>FTR103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shd w:val="clear" w:color="auto" w:fill="00FF00"/>
          </w:tcPr>
          <w:p w:rsidR="00946878" w:rsidRPr="003C6E9C" w:rsidRDefault="00946878" w:rsidP="00946878">
            <w:pPr>
              <w:rPr>
                <w:highlight w:val="green"/>
              </w:rPr>
            </w:pPr>
          </w:p>
          <w:p w:rsidR="003A4940" w:rsidRDefault="003A4940" w:rsidP="00946878">
            <w:pPr>
              <w:rPr>
                <w:highlight w:val="green"/>
              </w:rPr>
            </w:pPr>
          </w:p>
          <w:p w:rsidR="00946878" w:rsidRPr="003C6E9C" w:rsidRDefault="00946878" w:rsidP="00946878">
            <w:pPr>
              <w:rPr>
                <w:highlight w:val="green"/>
              </w:rPr>
            </w:pPr>
            <w:r w:rsidRPr="003C6E9C">
              <w:rPr>
                <w:highlight w:val="green"/>
              </w:rPr>
              <w:t>İcra ve İflas Hukuku</w:t>
            </w:r>
          </w:p>
        </w:tc>
      </w:tr>
      <w:tr w:rsidR="00946878" w:rsidTr="003A4940">
        <w:trPr>
          <w:trHeight w:val="844"/>
        </w:trPr>
        <w:tc>
          <w:tcPr>
            <w:tcW w:w="1555" w:type="dxa"/>
            <w:tcBorders>
              <w:bottom w:val="single" w:sz="12" w:space="0" w:color="auto"/>
            </w:tcBorders>
          </w:tcPr>
          <w:p w:rsidR="00946878" w:rsidRDefault="00946878" w:rsidP="00946878">
            <w:r>
              <w:t>23 Mart 2022</w:t>
            </w:r>
          </w:p>
          <w:p w:rsidR="00A00CF1" w:rsidRDefault="00A00CF1" w:rsidP="00946878">
            <w:r>
              <w:t>Çarşamba</w:t>
            </w:r>
          </w:p>
        </w:tc>
        <w:tc>
          <w:tcPr>
            <w:tcW w:w="2346" w:type="dxa"/>
            <w:tcBorders>
              <w:bottom w:val="single" w:sz="12" w:space="0" w:color="auto"/>
            </w:tcBorders>
            <w:shd w:val="clear" w:color="auto" w:fill="FFFF00"/>
          </w:tcPr>
          <w:p w:rsidR="00946878" w:rsidRDefault="00946878" w:rsidP="00946878"/>
          <w:p w:rsidR="00946878" w:rsidRDefault="00946878" w:rsidP="00946878">
            <w:r>
              <w:t>16:00</w:t>
            </w:r>
          </w:p>
          <w:p w:rsidR="00946878" w:rsidRDefault="00946878" w:rsidP="00946878">
            <w:r w:rsidRPr="009A0CF4">
              <w:rPr>
                <w:highlight w:val="yellow"/>
              </w:rPr>
              <w:t>Derslik11</w:t>
            </w:r>
          </w:p>
        </w:tc>
        <w:tc>
          <w:tcPr>
            <w:tcW w:w="204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946878" w:rsidRPr="003C6E9C" w:rsidRDefault="00946878" w:rsidP="00946878">
            <w:pPr>
              <w:rPr>
                <w:highlight w:val="yellow"/>
              </w:rPr>
            </w:pPr>
          </w:p>
          <w:p w:rsidR="003A4940" w:rsidRDefault="003A4940" w:rsidP="00946878">
            <w:pPr>
              <w:rPr>
                <w:highlight w:val="yellow"/>
              </w:rPr>
            </w:pPr>
          </w:p>
          <w:p w:rsidR="00946878" w:rsidRPr="003C6E9C" w:rsidRDefault="00946878" w:rsidP="00946878">
            <w:pPr>
              <w:rPr>
                <w:highlight w:val="yellow"/>
              </w:rPr>
            </w:pPr>
            <w:r w:rsidRPr="003C6E9C">
              <w:rPr>
                <w:highlight w:val="yellow"/>
              </w:rPr>
              <w:t>İnsan Hakları</w:t>
            </w:r>
          </w:p>
        </w:tc>
        <w:tc>
          <w:tcPr>
            <w:tcW w:w="198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00FF00"/>
          </w:tcPr>
          <w:p w:rsidR="00946878" w:rsidRDefault="00946878" w:rsidP="00946878"/>
          <w:p w:rsidR="00946878" w:rsidRDefault="00946878" w:rsidP="00946878">
            <w:r>
              <w:t>10:00</w:t>
            </w:r>
          </w:p>
          <w:p w:rsidR="00946878" w:rsidRDefault="00946878" w:rsidP="00946878">
            <w:r w:rsidRPr="003C6E9C">
              <w:rPr>
                <w:highlight w:val="green"/>
              </w:rPr>
              <w:t>FTR103</w:t>
            </w:r>
          </w:p>
        </w:tc>
        <w:tc>
          <w:tcPr>
            <w:tcW w:w="2694" w:type="dxa"/>
            <w:tcBorders>
              <w:bottom w:val="single" w:sz="12" w:space="0" w:color="auto"/>
            </w:tcBorders>
            <w:shd w:val="clear" w:color="auto" w:fill="00FF00"/>
          </w:tcPr>
          <w:p w:rsidR="00946878" w:rsidRPr="003C6E9C" w:rsidRDefault="00946878" w:rsidP="00946878">
            <w:pPr>
              <w:rPr>
                <w:highlight w:val="green"/>
              </w:rPr>
            </w:pPr>
          </w:p>
          <w:p w:rsidR="00946878" w:rsidRPr="003C6E9C" w:rsidRDefault="00946878" w:rsidP="00946878">
            <w:pPr>
              <w:rPr>
                <w:highlight w:val="green"/>
              </w:rPr>
            </w:pPr>
            <w:r w:rsidRPr="003C6E9C">
              <w:rPr>
                <w:highlight w:val="green"/>
              </w:rPr>
              <w:t>Kamu İhale Hukuku Bilgisi</w:t>
            </w:r>
          </w:p>
        </w:tc>
      </w:tr>
      <w:tr w:rsidR="00946878" w:rsidTr="003A4940">
        <w:trPr>
          <w:trHeight w:val="836"/>
        </w:trPr>
        <w:tc>
          <w:tcPr>
            <w:tcW w:w="1555" w:type="dxa"/>
            <w:tcBorders>
              <w:top w:val="single" w:sz="12" w:space="0" w:color="auto"/>
            </w:tcBorders>
          </w:tcPr>
          <w:p w:rsidR="00946878" w:rsidRDefault="00946878" w:rsidP="00946878">
            <w:r>
              <w:t>24 Mart 2022</w:t>
            </w:r>
          </w:p>
          <w:p w:rsidR="00A00CF1" w:rsidRDefault="00A00CF1" w:rsidP="00946878">
            <w:r>
              <w:t>Perşembe</w:t>
            </w:r>
          </w:p>
        </w:tc>
        <w:tc>
          <w:tcPr>
            <w:tcW w:w="2346" w:type="dxa"/>
            <w:tcBorders>
              <w:top w:val="single" w:sz="12" w:space="0" w:color="auto"/>
            </w:tcBorders>
            <w:shd w:val="clear" w:color="auto" w:fill="FFFF00"/>
          </w:tcPr>
          <w:p w:rsidR="00946878" w:rsidRDefault="00946878" w:rsidP="00946878"/>
          <w:p w:rsidR="00946878" w:rsidRDefault="00946878" w:rsidP="00946878">
            <w:r>
              <w:t>16:00</w:t>
            </w:r>
          </w:p>
          <w:p w:rsidR="00946878" w:rsidRDefault="00946878" w:rsidP="00946878">
            <w:r w:rsidRPr="002D51C6">
              <w:rPr>
                <w:highlight w:val="yellow"/>
              </w:rPr>
              <w:t>HEAS312</w:t>
            </w:r>
          </w:p>
        </w:tc>
        <w:tc>
          <w:tcPr>
            <w:tcW w:w="204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00"/>
          </w:tcPr>
          <w:p w:rsidR="003A4940" w:rsidRDefault="003A4940" w:rsidP="00946878">
            <w:pPr>
              <w:rPr>
                <w:highlight w:val="yellow"/>
              </w:rPr>
            </w:pPr>
          </w:p>
          <w:p w:rsidR="00946878" w:rsidRPr="003C6E9C" w:rsidRDefault="00946878" w:rsidP="00946878">
            <w:pPr>
              <w:rPr>
                <w:highlight w:val="yellow"/>
              </w:rPr>
            </w:pPr>
            <w:r w:rsidRPr="003C6E9C">
              <w:rPr>
                <w:highlight w:val="yellow"/>
              </w:rPr>
              <w:t>İdare ve İdari Yargılama Hukuku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</w:tcBorders>
            <w:shd w:val="clear" w:color="auto" w:fill="00FF00"/>
          </w:tcPr>
          <w:p w:rsidR="00946878" w:rsidRDefault="00946878" w:rsidP="00946878"/>
          <w:p w:rsidR="00946878" w:rsidRDefault="00946878" w:rsidP="00946878">
            <w:r>
              <w:t>12:00</w:t>
            </w:r>
          </w:p>
          <w:p w:rsidR="00946878" w:rsidRDefault="00946878" w:rsidP="00946878">
            <w:r w:rsidRPr="003C6E9C">
              <w:rPr>
                <w:highlight w:val="green"/>
              </w:rPr>
              <w:t>HUKZ4</w:t>
            </w:r>
          </w:p>
        </w:tc>
        <w:tc>
          <w:tcPr>
            <w:tcW w:w="2694" w:type="dxa"/>
            <w:tcBorders>
              <w:top w:val="single" w:sz="12" w:space="0" w:color="auto"/>
            </w:tcBorders>
            <w:shd w:val="clear" w:color="auto" w:fill="00FF00"/>
          </w:tcPr>
          <w:p w:rsidR="00946878" w:rsidRPr="003C6E9C" w:rsidRDefault="00946878" w:rsidP="00946878">
            <w:pPr>
              <w:rPr>
                <w:highlight w:val="green"/>
              </w:rPr>
            </w:pPr>
          </w:p>
          <w:p w:rsidR="00946878" w:rsidRPr="003C6E9C" w:rsidRDefault="00946878" w:rsidP="00946878">
            <w:pPr>
              <w:rPr>
                <w:highlight w:val="green"/>
              </w:rPr>
            </w:pPr>
            <w:r w:rsidRPr="003C6E9C">
              <w:rPr>
                <w:highlight w:val="green"/>
              </w:rPr>
              <w:t>Çocuk Hukuku</w:t>
            </w:r>
          </w:p>
        </w:tc>
      </w:tr>
      <w:tr w:rsidR="00946878" w:rsidTr="003A4940">
        <w:trPr>
          <w:trHeight w:val="970"/>
        </w:trPr>
        <w:tc>
          <w:tcPr>
            <w:tcW w:w="1555" w:type="dxa"/>
            <w:tcBorders>
              <w:bottom w:val="single" w:sz="12" w:space="0" w:color="auto"/>
            </w:tcBorders>
          </w:tcPr>
          <w:p w:rsidR="00946878" w:rsidRDefault="00946878" w:rsidP="00946878">
            <w:r>
              <w:t>25 Mart 2022</w:t>
            </w:r>
          </w:p>
          <w:p w:rsidR="00A00CF1" w:rsidRDefault="00A00CF1" w:rsidP="00946878">
            <w:r>
              <w:t>Cuma</w:t>
            </w:r>
          </w:p>
        </w:tc>
        <w:tc>
          <w:tcPr>
            <w:tcW w:w="2346" w:type="dxa"/>
            <w:tcBorders>
              <w:bottom w:val="single" w:sz="12" w:space="0" w:color="auto"/>
            </w:tcBorders>
            <w:shd w:val="clear" w:color="auto" w:fill="FFFF00"/>
          </w:tcPr>
          <w:p w:rsidR="00946878" w:rsidRDefault="00946878" w:rsidP="00946878"/>
          <w:p w:rsidR="00946878" w:rsidRDefault="00946878" w:rsidP="00946878">
            <w:r>
              <w:t>-</w:t>
            </w:r>
          </w:p>
        </w:tc>
        <w:tc>
          <w:tcPr>
            <w:tcW w:w="204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946878" w:rsidRDefault="00946878" w:rsidP="00946878">
            <w:r>
              <w:t>-</w:t>
            </w:r>
          </w:p>
        </w:tc>
        <w:tc>
          <w:tcPr>
            <w:tcW w:w="198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00FF00"/>
          </w:tcPr>
          <w:p w:rsidR="00946878" w:rsidRDefault="00946878" w:rsidP="00946878"/>
          <w:p w:rsidR="00946878" w:rsidRDefault="00946878" w:rsidP="00946878">
            <w:r>
              <w:t>16:00</w:t>
            </w:r>
          </w:p>
          <w:p w:rsidR="00946878" w:rsidRDefault="00946878" w:rsidP="00946878">
            <w:r w:rsidRPr="003C6E9C">
              <w:rPr>
                <w:highlight w:val="green"/>
              </w:rPr>
              <w:t>HEAS312</w:t>
            </w:r>
          </w:p>
        </w:tc>
        <w:tc>
          <w:tcPr>
            <w:tcW w:w="2694" w:type="dxa"/>
            <w:tcBorders>
              <w:bottom w:val="single" w:sz="12" w:space="0" w:color="auto"/>
            </w:tcBorders>
            <w:shd w:val="clear" w:color="auto" w:fill="00FF00"/>
          </w:tcPr>
          <w:p w:rsidR="00946878" w:rsidRPr="003C6E9C" w:rsidRDefault="00946878" w:rsidP="00946878">
            <w:pPr>
              <w:rPr>
                <w:highlight w:val="green"/>
              </w:rPr>
            </w:pPr>
          </w:p>
          <w:p w:rsidR="00946878" w:rsidRPr="003C6E9C" w:rsidRDefault="00946878" w:rsidP="00946878">
            <w:pPr>
              <w:rPr>
                <w:highlight w:val="green"/>
              </w:rPr>
            </w:pPr>
            <w:r w:rsidRPr="003C6E9C">
              <w:rPr>
                <w:highlight w:val="green"/>
              </w:rPr>
              <w:t>Ceza Evi İdaresi ve İnfaz Hukuku</w:t>
            </w:r>
          </w:p>
        </w:tc>
      </w:tr>
    </w:tbl>
    <w:p w:rsidR="00613F46" w:rsidRDefault="00613F46" w:rsidP="00946878">
      <w:pPr>
        <w:tabs>
          <w:tab w:val="center" w:pos="4323"/>
          <w:tab w:val="left" w:pos="7005"/>
        </w:tabs>
        <w:ind w:left="-426"/>
      </w:pPr>
    </w:p>
    <w:sectPr w:rsidR="00613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C86" w:rsidRDefault="00C82C86" w:rsidP="00946878">
      <w:pPr>
        <w:spacing w:after="0" w:line="240" w:lineRule="auto"/>
      </w:pPr>
      <w:r>
        <w:separator/>
      </w:r>
    </w:p>
  </w:endnote>
  <w:endnote w:type="continuationSeparator" w:id="0">
    <w:p w:rsidR="00C82C86" w:rsidRDefault="00C82C86" w:rsidP="00946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C86" w:rsidRDefault="00C82C86" w:rsidP="00946878">
      <w:pPr>
        <w:spacing w:after="0" w:line="240" w:lineRule="auto"/>
      </w:pPr>
      <w:r>
        <w:separator/>
      </w:r>
    </w:p>
  </w:footnote>
  <w:footnote w:type="continuationSeparator" w:id="0">
    <w:p w:rsidR="00C82C86" w:rsidRDefault="00C82C86" w:rsidP="009468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833"/>
    <w:rsid w:val="00115F49"/>
    <w:rsid w:val="002D51C6"/>
    <w:rsid w:val="00384A4A"/>
    <w:rsid w:val="003A0CF3"/>
    <w:rsid w:val="003A2692"/>
    <w:rsid w:val="003A4940"/>
    <w:rsid w:val="003C6E9C"/>
    <w:rsid w:val="00613F46"/>
    <w:rsid w:val="007C05F5"/>
    <w:rsid w:val="00863B3C"/>
    <w:rsid w:val="00902E57"/>
    <w:rsid w:val="00946878"/>
    <w:rsid w:val="00947F0F"/>
    <w:rsid w:val="009A0CF4"/>
    <w:rsid w:val="00A00CF1"/>
    <w:rsid w:val="00A722E8"/>
    <w:rsid w:val="00C02244"/>
    <w:rsid w:val="00C40833"/>
    <w:rsid w:val="00C82C86"/>
    <w:rsid w:val="00CB3BA2"/>
    <w:rsid w:val="00D328B0"/>
    <w:rsid w:val="00E24867"/>
    <w:rsid w:val="00F00F7A"/>
    <w:rsid w:val="00FC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0169CD-E376-4C13-91B8-340B605E6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902E57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02E57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902E57"/>
    <w:pPr>
      <w:keepNext/>
      <w:keepLines/>
      <w:spacing w:before="40" w:after="0"/>
      <w:outlineLvl w:val="2"/>
    </w:pPr>
    <w:rPr>
      <w:rFonts w:eastAsiaTheme="majorEastAsia" w:cstheme="majorBidi"/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902E57"/>
    <w:rPr>
      <w:rFonts w:eastAsiaTheme="majorEastAsia" w:cstheme="majorBidi"/>
      <w:b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902E57"/>
    <w:rPr>
      <w:rFonts w:eastAsiaTheme="majorEastAsia" w:cstheme="majorBidi"/>
      <w:b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902E57"/>
    <w:rPr>
      <w:rFonts w:eastAsiaTheme="majorEastAsia" w:cstheme="majorBidi"/>
      <w:b/>
    </w:rPr>
  </w:style>
  <w:style w:type="table" w:styleId="TabloKlavuzu">
    <w:name w:val="Table Grid"/>
    <w:basedOn w:val="NormalTablo"/>
    <w:uiPriority w:val="39"/>
    <w:rsid w:val="00613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46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46878"/>
  </w:style>
  <w:style w:type="paragraph" w:styleId="Altbilgi">
    <w:name w:val="footer"/>
    <w:basedOn w:val="Normal"/>
    <w:link w:val="AltbilgiChar"/>
    <w:uiPriority w:val="99"/>
    <w:unhideWhenUsed/>
    <w:rsid w:val="00946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468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SolidShare.Net TEAM</Company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Tugrul DEMIRKALE</dc:creator>
  <cp:keywords/>
  <dc:description/>
  <cp:lastModifiedBy>Microsoft hesabı</cp:lastModifiedBy>
  <cp:revision>2</cp:revision>
  <dcterms:created xsi:type="dcterms:W3CDTF">2022-03-10T12:09:00Z</dcterms:created>
  <dcterms:modified xsi:type="dcterms:W3CDTF">2022-03-10T12:09:00Z</dcterms:modified>
</cp:coreProperties>
</file>