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7" w:rsidRDefault="003D30C7" w:rsidP="003D30C7">
      <w:pPr>
        <w:jc w:val="center"/>
        <w:rPr>
          <w:b/>
        </w:rPr>
      </w:pPr>
    </w:p>
    <w:p w:rsidR="00E85F53" w:rsidRDefault="00E85F53" w:rsidP="003D30C7">
      <w:pPr>
        <w:jc w:val="center"/>
        <w:rPr>
          <w:b/>
        </w:rPr>
      </w:pPr>
    </w:p>
    <w:p w:rsidR="00E85F53" w:rsidRDefault="00F02DCF" w:rsidP="003D30C7">
      <w:pPr>
        <w:jc w:val="center"/>
        <w:rPr>
          <w:b/>
        </w:rPr>
      </w:pPr>
      <w:r w:rsidRPr="00F02DCF">
        <w:rPr>
          <w:b/>
        </w:rPr>
        <w:t xml:space="preserve">HASAN KALYONCU ÜNİVERSİTESİ </w:t>
      </w:r>
    </w:p>
    <w:p w:rsidR="009156AA" w:rsidRDefault="00F02DCF" w:rsidP="003D30C7">
      <w:pPr>
        <w:jc w:val="center"/>
        <w:rPr>
          <w:b/>
        </w:rPr>
      </w:pPr>
      <w:r w:rsidRPr="00F02DCF">
        <w:rPr>
          <w:b/>
        </w:rPr>
        <w:t>MESLEK YÜKSEKOKULU</w:t>
      </w:r>
    </w:p>
    <w:p w:rsidR="00824FB9" w:rsidRDefault="00824FB9" w:rsidP="00F02DCF">
      <w:pPr>
        <w:ind w:firstLine="708"/>
        <w:jc w:val="both"/>
      </w:pPr>
      <w:r>
        <w:t>Dönem içi uygulama yapacak öğrencilerin uygulamaya çıkacağı hastanelere gör</w:t>
      </w:r>
      <w:r w:rsidR="003D30C7">
        <w:t xml:space="preserve">e hazırlaması gereken evraklar aşağıda </w:t>
      </w:r>
      <w:r>
        <w:t xml:space="preserve">belirtilmiştir.  </w:t>
      </w:r>
    </w:p>
    <w:p w:rsidR="003D30C7" w:rsidRDefault="003D30C7" w:rsidP="00F02DCF">
      <w:pPr>
        <w:ind w:firstLine="708"/>
        <w:jc w:val="both"/>
      </w:pPr>
    </w:p>
    <w:p w:rsidR="00824FB9" w:rsidRPr="00F02DCF" w:rsidRDefault="00372F7F" w:rsidP="00E85F53">
      <w:pPr>
        <w:spacing w:line="360" w:lineRule="auto"/>
        <w:jc w:val="center"/>
        <w:rPr>
          <w:b/>
        </w:rPr>
      </w:pPr>
      <w:r w:rsidRPr="00F02DCF">
        <w:rPr>
          <w:b/>
        </w:rPr>
        <w:t>25 ARALIK DEVLET HASTANESİ</w:t>
      </w:r>
      <w:r>
        <w:rPr>
          <w:b/>
        </w:rPr>
        <w:t xml:space="preserve">, </w:t>
      </w:r>
      <w:r w:rsidR="00F02DCF" w:rsidRPr="00F02DCF">
        <w:rPr>
          <w:b/>
        </w:rPr>
        <w:t>DR ERSİN ARSLAN EĞİTİM ARAŞTIRMA HASTANESİ</w:t>
      </w:r>
      <w:r w:rsidR="00F86EE2">
        <w:rPr>
          <w:b/>
        </w:rPr>
        <w:t>, ŞEHİTKÂMİL DEVLET HASTANESİ,  CENGİZ GÖKÇEK KADIN DOĞUM VE ÇOCUK HASTALIKLARI HASTANESİ, ÖZEL HASTANELER</w:t>
      </w:r>
    </w:p>
    <w:p w:rsidR="00824FB9" w:rsidRDefault="00824FB9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>
        <w:t>Öğrenci belgesi</w:t>
      </w:r>
    </w:p>
    <w:p w:rsidR="003D30C7" w:rsidRDefault="003D30C7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Staj başvuru formu (2 </w:t>
      </w:r>
      <w:proofErr w:type="spellStart"/>
      <w:r>
        <w:t>nusha</w:t>
      </w:r>
      <w:proofErr w:type="spellEnd"/>
      <w:r>
        <w:t>)</w:t>
      </w:r>
    </w:p>
    <w:p w:rsidR="00824FB9" w:rsidRDefault="00824FB9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 w:rsidRPr="00824FB9">
        <w:t>S</w:t>
      </w:r>
      <w:r w:rsidR="00E85F53">
        <w:t>GK</w:t>
      </w:r>
      <w:r w:rsidR="00786001">
        <w:t xml:space="preserve"> </w:t>
      </w:r>
      <w:r w:rsidRPr="00824FB9">
        <w:t>işe giriş bildirgesi</w:t>
      </w:r>
    </w:p>
    <w:p w:rsidR="00824FB9" w:rsidRDefault="00824FB9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>
        <w:t>Kimlik fotokopisi</w:t>
      </w:r>
    </w:p>
    <w:p w:rsidR="00824FB9" w:rsidRDefault="00824FB9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>
        <w:t>3 adet fotoğraf</w:t>
      </w:r>
    </w:p>
    <w:p w:rsidR="00824FB9" w:rsidRDefault="00824FB9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>
        <w:t>İş sağlığı ve güvenliği eğitimi fotokopisi</w:t>
      </w:r>
    </w:p>
    <w:p w:rsidR="00824FB9" w:rsidRDefault="00824FB9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Sağlık taraması; Herhangi bir hastaneden intaniye doktorunu başvuru yapılarak </w:t>
      </w:r>
      <w:proofErr w:type="spellStart"/>
      <w:r>
        <w:t>hemogram</w:t>
      </w:r>
      <w:proofErr w:type="spellEnd"/>
      <w:r>
        <w:t xml:space="preserve">, akciğer </w:t>
      </w:r>
      <w:proofErr w:type="spellStart"/>
      <w:r>
        <w:t>grafisi</w:t>
      </w:r>
      <w:proofErr w:type="spellEnd"/>
      <w:r>
        <w:t xml:space="preserve">, göz </w:t>
      </w:r>
      <w:proofErr w:type="spellStart"/>
      <w:r>
        <w:t>muaynesi</w:t>
      </w:r>
      <w:proofErr w:type="spellEnd"/>
      <w:r>
        <w:t xml:space="preserve">, kan grubu, </w:t>
      </w:r>
      <w:proofErr w:type="spellStart"/>
      <w:r>
        <w:t>Hbag</w:t>
      </w:r>
      <w:proofErr w:type="spellEnd"/>
      <w:r>
        <w:t xml:space="preserve">, Anti HBS, Anti </w:t>
      </w:r>
      <w:r w:rsidR="00F02DCF">
        <w:t xml:space="preserve">HCV, Anti </w:t>
      </w:r>
      <w:proofErr w:type="spellStart"/>
      <w:r w:rsidR="00F02DCF">
        <w:t>HAVIgg</w:t>
      </w:r>
      <w:proofErr w:type="spellEnd"/>
      <w:r w:rsidR="00F02DCF">
        <w:t xml:space="preserve">, HIV, </w:t>
      </w:r>
      <w:proofErr w:type="spellStart"/>
      <w:r w:rsidR="00F02DCF">
        <w:t>Rubella</w:t>
      </w:r>
      <w:proofErr w:type="spellEnd"/>
      <w:r w:rsidR="00F02DCF">
        <w:t xml:space="preserve"> tetkikleri istenecek ve sonuçlara göre aşılarını yaptırarak, aşı yaptırdığına dair belgeyi</w:t>
      </w:r>
      <w:r w:rsidR="00E85F53">
        <w:t xml:space="preserve"> </w:t>
      </w:r>
      <w:r w:rsidR="00F02DCF">
        <w:t xml:space="preserve">de ekleyerek teslim edecektir. </w:t>
      </w:r>
    </w:p>
    <w:p w:rsidR="00F02DCF" w:rsidRDefault="00F86EE2" w:rsidP="00E85F53">
      <w:pPr>
        <w:pStyle w:val="ListeParagraf"/>
        <w:numPr>
          <w:ilvl w:val="0"/>
          <w:numId w:val="2"/>
        </w:numPr>
        <w:spacing w:line="360" w:lineRule="auto"/>
        <w:jc w:val="both"/>
      </w:pPr>
      <w:r>
        <w:t>H</w:t>
      </w:r>
      <w:r w:rsidR="00F02DCF">
        <w:t xml:space="preserve">esap </w:t>
      </w:r>
      <w:r w:rsidR="00E85F53">
        <w:t xml:space="preserve">IBAN </w:t>
      </w:r>
      <w:r w:rsidR="00F02DCF">
        <w:t>no</w:t>
      </w:r>
    </w:p>
    <w:p w:rsidR="00F02DCF" w:rsidRPr="00F02DCF" w:rsidRDefault="00F02DCF" w:rsidP="00F02DCF">
      <w:pPr>
        <w:jc w:val="center"/>
        <w:rPr>
          <w:b/>
        </w:rPr>
      </w:pPr>
      <w:r w:rsidRPr="00F02DCF">
        <w:rPr>
          <w:b/>
        </w:rPr>
        <w:t>GAZİANTEP ÜNİVERSİTESİ ŞAHİNBEY ARAŞTIRMA VE UYGULAMA MERKEZİ</w:t>
      </w:r>
    </w:p>
    <w:p w:rsidR="00F02DCF" w:rsidRDefault="00F02DCF" w:rsidP="00F02DCF">
      <w:pPr>
        <w:pStyle w:val="ListeParagraf"/>
        <w:numPr>
          <w:ilvl w:val="0"/>
          <w:numId w:val="3"/>
        </w:numPr>
        <w:jc w:val="both"/>
      </w:pPr>
      <w:r w:rsidRPr="00824FB9">
        <w:t>S</w:t>
      </w:r>
      <w:r w:rsidR="00E85F53">
        <w:t>GK</w:t>
      </w:r>
      <w:r w:rsidRPr="00824FB9">
        <w:t xml:space="preserve"> işe giriş bildirgesi</w:t>
      </w:r>
    </w:p>
    <w:p w:rsidR="00F02DCF" w:rsidRDefault="00F02DCF" w:rsidP="00F02DCF">
      <w:pPr>
        <w:pStyle w:val="ListeParagraf"/>
        <w:numPr>
          <w:ilvl w:val="0"/>
          <w:numId w:val="3"/>
        </w:numPr>
        <w:jc w:val="both"/>
      </w:pPr>
      <w:r>
        <w:t>İş sağlığı ve güvenliği eğitimi fotokopisi</w:t>
      </w:r>
    </w:p>
    <w:p w:rsidR="00F02DCF" w:rsidRPr="00824FB9" w:rsidRDefault="00F02DCF" w:rsidP="00F02DCF">
      <w:pPr>
        <w:pStyle w:val="ListeParagraf"/>
        <w:numPr>
          <w:ilvl w:val="0"/>
          <w:numId w:val="3"/>
        </w:numPr>
        <w:jc w:val="both"/>
      </w:pPr>
      <w:proofErr w:type="spellStart"/>
      <w:r>
        <w:t>Stajer</w:t>
      </w:r>
      <w:proofErr w:type="spellEnd"/>
      <w:r>
        <w:t xml:space="preserve"> öğrenci sınav sonuç belgesi (</w:t>
      </w:r>
      <w:hyperlink r:id="rId5" w:history="1">
        <w:r w:rsidRPr="00351AD7">
          <w:rPr>
            <w:rStyle w:val="Kpr"/>
          </w:rPr>
          <w:t>http://www.gaunhastaneleri.com/sinav/</w:t>
        </w:r>
      </w:hyperlink>
      <w:r>
        <w:t xml:space="preserve"> adresinden girilecek sınav sonucunda alınacak.)</w:t>
      </w:r>
    </w:p>
    <w:p w:rsidR="00824FB9" w:rsidRDefault="003D30C7" w:rsidP="00F02DCF">
      <w:pPr>
        <w:jc w:val="both"/>
      </w:pPr>
      <w:r w:rsidRPr="003D30C7">
        <w:rPr>
          <w:b/>
        </w:rPr>
        <w:t>NOT:</w:t>
      </w:r>
      <w:r w:rsidR="00E85F53">
        <w:rPr>
          <w:b/>
        </w:rPr>
        <w:t xml:space="preserve"> </w:t>
      </w:r>
      <w:r w:rsidR="00824FB9">
        <w:t xml:space="preserve">Tüm öğrenciler işe giriş bildirgesi alabilmek için </w:t>
      </w:r>
      <w:r w:rsidR="00E85F53">
        <w:t>belirtilen</w:t>
      </w:r>
      <w:r w:rsidR="00824FB9">
        <w:t xml:space="preserve"> sürede sekreterliğe uğrayıp dilekçelerini doldurmalı ve kimlik fotokopilerini bırakmalıdırlar.</w:t>
      </w:r>
    </w:p>
    <w:p w:rsidR="003D30C7" w:rsidRDefault="003D30C7" w:rsidP="00F02DCF">
      <w:pPr>
        <w:jc w:val="both"/>
      </w:pPr>
      <w:r>
        <w:rPr>
          <w:b/>
        </w:rPr>
        <w:t>Hesap açılacak banka şubeleri;</w:t>
      </w:r>
    </w:p>
    <w:tbl>
      <w:tblPr>
        <w:tblStyle w:val="TabloKlavuzu"/>
        <w:tblW w:w="4513" w:type="pct"/>
        <w:tblInd w:w="534" w:type="dxa"/>
        <w:tblLook w:val="04A0"/>
      </w:tblPr>
      <w:tblGrid>
        <w:gridCol w:w="6214"/>
        <w:gridCol w:w="3311"/>
      </w:tblGrid>
      <w:tr w:rsidR="00F86EE2" w:rsidTr="00E85F53">
        <w:tc>
          <w:tcPr>
            <w:tcW w:w="3262" w:type="pct"/>
          </w:tcPr>
          <w:p w:rsidR="00F86EE2" w:rsidRPr="003D30C7" w:rsidRDefault="00F86EE2" w:rsidP="003D30C7">
            <w:pPr>
              <w:spacing w:line="360" w:lineRule="auto"/>
              <w:ind w:left="0"/>
              <w:jc w:val="both"/>
            </w:pPr>
            <w:r w:rsidRPr="003D30C7">
              <w:t>25 Aralık Devlet Hastanesi</w:t>
            </w:r>
          </w:p>
        </w:tc>
        <w:tc>
          <w:tcPr>
            <w:tcW w:w="1738" w:type="pct"/>
          </w:tcPr>
          <w:p w:rsidR="00F86EE2" w:rsidRDefault="00F86EE2" w:rsidP="003D30C7">
            <w:pPr>
              <w:spacing w:line="360" w:lineRule="auto"/>
              <w:ind w:left="0"/>
              <w:jc w:val="both"/>
            </w:pPr>
            <w:r>
              <w:t xml:space="preserve">Ziraat Bankası </w:t>
            </w:r>
            <w:proofErr w:type="spellStart"/>
            <w:r>
              <w:t>Değirmiçem</w:t>
            </w:r>
            <w:proofErr w:type="spellEnd"/>
            <w:r>
              <w:t xml:space="preserve"> Şubesi </w:t>
            </w:r>
          </w:p>
        </w:tc>
      </w:tr>
      <w:tr w:rsidR="00F86EE2" w:rsidTr="00E85F53">
        <w:tc>
          <w:tcPr>
            <w:tcW w:w="3262" w:type="pct"/>
          </w:tcPr>
          <w:p w:rsidR="00F86EE2" w:rsidRPr="003D30C7" w:rsidRDefault="003D30C7" w:rsidP="003D30C7">
            <w:pPr>
              <w:spacing w:line="360" w:lineRule="auto"/>
              <w:ind w:left="0"/>
              <w:jc w:val="both"/>
            </w:pPr>
            <w:r w:rsidRPr="003D30C7">
              <w:t xml:space="preserve">Dr Ersin </w:t>
            </w:r>
            <w:proofErr w:type="spellStart"/>
            <w:r w:rsidRPr="003D30C7">
              <w:t>Arslan</w:t>
            </w:r>
            <w:proofErr w:type="spellEnd"/>
            <w:r w:rsidRPr="003D30C7">
              <w:t xml:space="preserve"> Eğitim Araştırma Hastanesi</w:t>
            </w:r>
          </w:p>
        </w:tc>
        <w:tc>
          <w:tcPr>
            <w:tcW w:w="1738" w:type="pct"/>
          </w:tcPr>
          <w:p w:rsidR="00F86EE2" w:rsidRDefault="003D30C7" w:rsidP="003D30C7">
            <w:pPr>
              <w:spacing w:line="360" w:lineRule="auto"/>
              <w:ind w:left="0"/>
              <w:jc w:val="both"/>
            </w:pPr>
            <w:r>
              <w:t>Ziraat Bankası Akyol Şubesi</w:t>
            </w:r>
          </w:p>
        </w:tc>
      </w:tr>
      <w:tr w:rsidR="003D30C7" w:rsidTr="00E85F53">
        <w:tc>
          <w:tcPr>
            <w:tcW w:w="3262" w:type="pct"/>
          </w:tcPr>
          <w:p w:rsidR="003D30C7" w:rsidRPr="003D30C7" w:rsidRDefault="003D30C7" w:rsidP="003D30C7">
            <w:pPr>
              <w:spacing w:line="360" w:lineRule="auto"/>
              <w:ind w:left="0"/>
              <w:jc w:val="both"/>
            </w:pPr>
            <w:r w:rsidRPr="003D30C7">
              <w:t>Cengiz Gökçek Kadın Doğum Ve Çocuk Hastalıkları Hastanesi</w:t>
            </w:r>
          </w:p>
        </w:tc>
        <w:tc>
          <w:tcPr>
            <w:tcW w:w="1738" w:type="pct"/>
          </w:tcPr>
          <w:p w:rsidR="003D30C7" w:rsidRDefault="003D30C7" w:rsidP="003D30C7">
            <w:pPr>
              <w:spacing w:line="360" w:lineRule="auto"/>
              <w:ind w:left="0"/>
              <w:jc w:val="both"/>
            </w:pPr>
            <w:r>
              <w:t xml:space="preserve">Ziraat Bankası </w:t>
            </w:r>
            <w:proofErr w:type="spellStart"/>
            <w:proofErr w:type="gramStart"/>
            <w:r>
              <w:t>Binevler</w:t>
            </w:r>
            <w:proofErr w:type="spellEnd"/>
            <w:r>
              <w:t xml:space="preserve">  Şubesi</w:t>
            </w:r>
            <w:proofErr w:type="gramEnd"/>
          </w:p>
        </w:tc>
      </w:tr>
      <w:tr w:rsidR="003D30C7" w:rsidTr="00E85F53">
        <w:tc>
          <w:tcPr>
            <w:tcW w:w="3262" w:type="pct"/>
          </w:tcPr>
          <w:p w:rsidR="003D30C7" w:rsidRPr="003D30C7" w:rsidRDefault="003D30C7" w:rsidP="003D30C7">
            <w:pPr>
              <w:spacing w:line="360" w:lineRule="auto"/>
              <w:ind w:left="0"/>
              <w:jc w:val="both"/>
            </w:pPr>
            <w:r w:rsidRPr="003D30C7">
              <w:t>Şehitkâmil Devlet Hastanesi</w:t>
            </w:r>
          </w:p>
        </w:tc>
        <w:tc>
          <w:tcPr>
            <w:tcW w:w="1738" w:type="pct"/>
          </w:tcPr>
          <w:p w:rsidR="003D30C7" w:rsidRDefault="003D30C7" w:rsidP="003D30C7">
            <w:pPr>
              <w:spacing w:line="360" w:lineRule="auto"/>
              <w:ind w:left="0"/>
              <w:jc w:val="both"/>
            </w:pPr>
            <w:r w:rsidRPr="00F86EE2">
              <w:t xml:space="preserve">Ziraat </w:t>
            </w:r>
            <w:proofErr w:type="gramStart"/>
            <w:r w:rsidRPr="00F86EE2">
              <w:t xml:space="preserve">Bankası  </w:t>
            </w:r>
            <w:r>
              <w:t>Karşıyaka</w:t>
            </w:r>
            <w:r w:rsidRPr="00F86EE2">
              <w:t>Şubesi</w:t>
            </w:r>
            <w:proofErr w:type="gramEnd"/>
          </w:p>
        </w:tc>
      </w:tr>
    </w:tbl>
    <w:p w:rsidR="00F86EE2" w:rsidRDefault="00F86EE2" w:rsidP="003D30C7">
      <w:pPr>
        <w:jc w:val="both"/>
      </w:pPr>
      <w:bookmarkStart w:id="0" w:name="_GoBack"/>
      <w:bookmarkEnd w:id="0"/>
    </w:p>
    <w:sectPr w:rsidR="00F86EE2" w:rsidSect="00E85F53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515"/>
    <w:multiLevelType w:val="hybridMultilevel"/>
    <w:tmpl w:val="1A7663E6"/>
    <w:lvl w:ilvl="0" w:tplc="29D67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B65BA5"/>
    <w:multiLevelType w:val="hybridMultilevel"/>
    <w:tmpl w:val="DD90821A"/>
    <w:lvl w:ilvl="0" w:tplc="A90CB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A52A38"/>
    <w:multiLevelType w:val="hybridMultilevel"/>
    <w:tmpl w:val="ACBE5F82"/>
    <w:lvl w:ilvl="0" w:tplc="ED929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3C5"/>
    <w:rsid w:val="00372F7F"/>
    <w:rsid w:val="003D30C7"/>
    <w:rsid w:val="0045560C"/>
    <w:rsid w:val="00786001"/>
    <w:rsid w:val="00824FB9"/>
    <w:rsid w:val="008810C1"/>
    <w:rsid w:val="009036E8"/>
    <w:rsid w:val="009156AA"/>
    <w:rsid w:val="009A3069"/>
    <w:rsid w:val="00AD1942"/>
    <w:rsid w:val="00B671CD"/>
    <w:rsid w:val="00DF23C5"/>
    <w:rsid w:val="00E85F53"/>
    <w:rsid w:val="00F02DCF"/>
    <w:rsid w:val="00F86EE2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E8"/>
    <w:pPr>
      <w:ind w:left="708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10C1"/>
    <w:pPr>
      <w:keepNext/>
      <w:keepLines/>
      <w:spacing w:after="0" w:line="360" w:lineRule="auto"/>
      <w:ind w:left="0"/>
      <w:jc w:val="center"/>
      <w:outlineLvl w:val="0"/>
    </w:pPr>
    <w:rPr>
      <w:rFonts w:eastAsiaTheme="majorEastAsia" w:cstheme="majorBidi"/>
      <w:b/>
      <w:sz w:val="28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9036E8"/>
    <w:pPr>
      <w:keepNext/>
      <w:spacing w:after="0" w:line="360" w:lineRule="auto"/>
      <w:jc w:val="center"/>
      <w:outlineLvl w:val="1"/>
    </w:pPr>
    <w:rPr>
      <w:rFonts w:eastAsia="Times New Roman" w:cs="Times New Roman"/>
      <w:b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10C1"/>
    <w:pPr>
      <w:keepNext/>
      <w:keepLines/>
      <w:spacing w:after="0" w:line="360" w:lineRule="auto"/>
      <w:ind w:left="68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10C1"/>
    <w:pPr>
      <w:spacing w:after="0" w:line="360" w:lineRule="auto"/>
      <w:ind w:left="0"/>
      <w:jc w:val="center"/>
    </w:pPr>
    <w:rPr>
      <w:rFonts w:eastAsia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810C1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036E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10C1"/>
    <w:rPr>
      <w:rFonts w:ascii="Times New Roman" w:eastAsiaTheme="majorEastAsia" w:hAnsi="Times New Roman" w:cstheme="majorBidi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810C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ekiller">
    <w:name w:val="şekiller"/>
    <w:basedOn w:val="Normal"/>
    <w:qFormat/>
    <w:rsid w:val="008810C1"/>
    <w:pPr>
      <w:tabs>
        <w:tab w:val="left" w:pos="1394"/>
      </w:tabs>
      <w:spacing w:after="0" w:line="360" w:lineRule="auto"/>
      <w:ind w:left="0"/>
    </w:pPr>
    <w:rPr>
      <w:rFonts w:cs="Times New Roman"/>
      <w:b/>
    </w:rPr>
  </w:style>
  <w:style w:type="paragraph" w:customStyle="1" w:styleId="tablolar">
    <w:name w:val="tablolar"/>
    <w:basedOn w:val="ListeParagraf"/>
    <w:qFormat/>
    <w:rsid w:val="008810C1"/>
    <w:pPr>
      <w:spacing w:after="0" w:line="240" w:lineRule="auto"/>
      <w:ind w:left="0"/>
      <w:jc w:val="both"/>
    </w:pPr>
    <w:rPr>
      <w:rFonts w:cs="Times New Roman"/>
      <w:b/>
      <w:szCs w:val="24"/>
    </w:rPr>
  </w:style>
  <w:style w:type="paragraph" w:styleId="ListeParagraf">
    <w:name w:val="List Paragraph"/>
    <w:basedOn w:val="Normal"/>
    <w:uiPriority w:val="34"/>
    <w:qFormat/>
    <w:rsid w:val="008810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02DC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8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unhastaneleri.com/sin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DELIBAS</dc:creator>
  <cp:keywords/>
  <dc:description/>
  <cp:lastModifiedBy>semra.celikli</cp:lastModifiedBy>
  <cp:revision>6</cp:revision>
  <cp:lastPrinted>2019-01-09T07:56:00Z</cp:lastPrinted>
  <dcterms:created xsi:type="dcterms:W3CDTF">2019-01-09T06:00:00Z</dcterms:created>
  <dcterms:modified xsi:type="dcterms:W3CDTF">2019-01-09T09:40:00Z</dcterms:modified>
</cp:coreProperties>
</file>